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B" w:rsidRDefault="00F004EB" w:rsidP="00F004EB">
      <w:pPr>
        <w:ind w:left="1418"/>
        <w:jc w:val="center"/>
        <w:outlineLvl w:val="0"/>
        <w:rPr>
          <w:rFonts w:ascii="Uniwers CE" w:hAnsi="Uniwers CE"/>
          <w:b/>
        </w:rPr>
      </w:pPr>
      <w:r>
        <w:rPr>
          <w:rFonts w:ascii="Uniwers CE" w:hAnsi="Uniwers CE"/>
          <w:b/>
        </w:rPr>
        <w:t>Zestawienie parametrów technicznych</w:t>
      </w:r>
    </w:p>
    <w:p w:rsidR="00F004EB" w:rsidRDefault="00F004EB" w:rsidP="00F004EB">
      <w:pPr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75"/>
      </w:tblGrid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Pełna nazwa urządzenia / model, typ, nr katalogowy</w:t>
            </w:r>
          </w:p>
        </w:tc>
        <w:tc>
          <w:tcPr>
            <w:tcW w:w="5175" w:type="dxa"/>
          </w:tcPr>
          <w:p w:rsidR="00F004EB" w:rsidRDefault="00F004EB" w:rsidP="0086068B">
            <w:pPr>
              <w:rPr>
                <w:rFonts w:ascii="Arial Narrow" w:hAnsi="Arial Narrow"/>
                <w:b/>
                <w:sz w:val="22"/>
                <w:lang w:val="es-ES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Producent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Kraj pochodzenia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F004EB" w:rsidTr="0086068B">
        <w:tc>
          <w:tcPr>
            <w:tcW w:w="4889" w:type="dxa"/>
          </w:tcPr>
          <w:p w:rsidR="00F004EB" w:rsidRDefault="00F004EB" w:rsidP="008606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Rok produkcji </w:t>
            </w:r>
            <w:r w:rsidRPr="00B5090D">
              <w:rPr>
                <w:rFonts w:ascii="Arial Narrow" w:hAnsi="Arial Narrow"/>
                <w:sz w:val="22"/>
              </w:rPr>
              <w:t>aparatu –  nie wcześniej niż 201</w:t>
            </w:r>
            <w:r>
              <w:rPr>
                <w:rFonts w:ascii="Arial Narrow" w:hAnsi="Arial Narrow"/>
                <w:sz w:val="22"/>
              </w:rPr>
              <w:t>3</w:t>
            </w:r>
            <w:r w:rsidRPr="00B5090D">
              <w:rPr>
                <w:rFonts w:ascii="Arial Narrow" w:hAnsi="Arial Narrow"/>
                <w:sz w:val="22"/>
              </w:rPr>
              <w:t>r</w:t>
            </w:r>
            <w:r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color w:val="00B050"/>
                <w:sz w:val="22"/>
              </w:rPr>
              <w:t xml:space="preserve"> </w:t>
            </w:r>
          </w:p>
        </w:tc>
        <w:tc>
          <w:tcPr>
            <w:tcW w:w="5175" w:type="dxa"/>
          </w:tcPr>
          <w:p w:rsidR="00F004EB" w:rsidRDefault="00F004EB" w:rsidP="0086068B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004EB" w:rsidRDefault="00F004EB" w:rsidP="00F004EB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004EB" w:rsidTr="0086068B">
        <w:tc>
          <w:tcPr>
            <w:tcW w:w="10064" w:type="dxa"/>
          </w:tcPr>
          <w:p w:rsidR="00F004EB" w:rsidRDefault="00F004EB" w:rsidP="008606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Uwaga:</w:t>
            </w:r>
          </w:p>
          <w:p w:rsidR="00F004EB" w:rsidRDefault="00F004EB" w:rsidP="0086068B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Parametry z wpisanym słowem ‘Tak’ w kolumnie „Wartość wy</w:t>
            </w:r>
            <w:r w:rsidR="00F43F12">
              <w:rPr>
                <w:rFonts w:ascii="Arial Narrow" w:hAnsi="Arial Narrow"/>
                <w:sz w:val="22"/>
              </w:rPr>
              <w:t>magana” są wymogiem  granicznym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  <w:p w:rsidR="00F004EB" w:rsidRDefault="00F004EB" w:rsidP="00F43F1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Oferty które nie spełniają tych wymagań zostaną odrzucone jako niezgodne z</w:t>
            </w:r>
            <w:r w:rsidR="00F43F12">
              <w:rPr>
                <w:rFonts w:ascii="Arial Narrow" w:hAnsi="Arial Narrow"/>
                <w:sz w:val="22"/>
              </w:rPr>
              <w:t xml:space="preserve"> wymaganiami Zamawiającego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E76A58" w:rsidRDefault="00E76A58">
      <w:pPr>
        <w:pStyle w:val="Default"/>
        <w:tabs>
          <w:tab w:val="left" w:pos="6545"/>
        </w:tabs>
        <w:rPr>
          <w:color w:val="auto"/>
        </w:rPr>
      </w:pPr>
      <w:r>
        <w:tab/>
      </w:r>
    </w:p>
    <w:p w:rsidR="00E76A58" w:rsidRDefault="00E76A58">
      <w:pPr>
        <w:pStyle w:val="Default"/>
        <w:rPr>
          <w:color w:val="auto"/>
        </w:rPr>
      </w:pPr>
    </w:p>
    <w:tbl>
      <w:tblPr>
        <w:tblW w:w="96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4"/>
        <w:gridCol w:w="3367"/>
        <w:gridCol w:w="116"/>
        <w:gridCol w:w="1864"/>
        <w:gridCol w:w="3712"/>
      </w:tblGrid>
      <w:tr w:rsidR="00E76A58" w:rsidTr="00B22771">
        <w:trPr>
          <w:trHeight w:val="485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F004E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F004EB">
              <w:rPr>
                <w:b/>
                <w:bCs/>
                <w:sz w:val="20"/>
                <w:szCs w:val="20"/>
              </w:rPr>
              <w:t>PARAMETRÓW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F43F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</w:rPr>
              <w:t>Wartość wymagana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oferowane przez wykonawcę </w:t>
            </w:r>
            <w:r w:rsidR="00F004EB">
              <w:rPr>
                <w:sz w:val="20"/>
                <w:szCs w:val="20"/>
              </w:rPr>
              <w:t>/PODAĆ</w:t>
            </w: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CERTYFIKATY JAKO</w:t>
            </w:r>
            <w:r w:rsidRPr="00621763">
              <w:rPr>
                <w:rFonts w:ascii="Times-New-Roman" w:hAnsi="Times-New-Roman" w:cs="Times-New-Roman"/>
                <w:b/>
                <w:sz w:val="20"/>
                <w:szCs w:val="20"/>
              </w:rPr>
              <w:t>Ś</w:t>
            </w:r>
            <w:r w:rsidRPr="00621763">
              <w:rPr>
                <w:b/>
                <w:sz w:val="20"/>
                <w:szCs w:val="20"/>
              </w:rPr>
              <w:t xml:space="preserve">CI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FB16F4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Wpis/zgłoszenie do rejestru Wyrobów Medycznych.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FB16F4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CE.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2E085A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2E08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2E08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fabrycznie nowy rok produkcji 2013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85A" w:rsidRDefault="002E08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A" w:rsidRDefault="002E085A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PRZEZNACZENIE RESPIRATORA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 transportowo-stacjonarny dla dorosłych i dzieci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III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ZASILANIE RESPIRATORA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6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powietrzem z wewn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trzn</w:t>
            </w:r>
            <w:r w:rsidR="00825C5F">
              <w:rPr>
                <w:sz w:val="20"/>
                <w:szCs w:val="20"/>
              </w:rPr>
              <w:t>ego kompresora lub turbiny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w tlen z centralnego 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>ródła spr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 w:rsidR="00765726">
              <w:rPr>
                <w:rFonts w:ascii="Times-New-Roman" w:hAnsi="Times-New-Roman" w:cs="Times-New-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onego gazu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FB16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AC 230V,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DC 12 V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1925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</w:t>
            </w:r>
            <w:r w:rsidR="00972881">
              <w:rPr>
                <w:sz w:val="20"/>
                <w:szCs w:val="20"/>
              </w:rPr>
              <w:t xml:space="preserve">yjne zasilanie z akumulatora na </w:t>
            </w:r>
            <w:r w:rsidR="00192508">
              <w:rPr>
                <w:sz w:val="20"/>
                <w:szCs w:val="20"/>
              </w:rPr>
              <w:t xml:space="preserve">min. </w:t>
            </w:r>
            <w:r w:rsidR="004A5697">
              <w:rPr>
                <w:sz w:val="20"/>
                <w:szCs w:val="20"/>
              </w:rPr>
              <w:t>1</w:t>
            </w:r>
            <w:r w:rsidR="00192508">
              <w:rPr>
                <w:sz w:val="20"/>
                <w:szCs w:val="20"/>
              </w:rPr>
              <w:t xml:space="preserve"> godzinę</w:t>
            </w:r>
            <w:r>
              <w:rPr>
                <w:sz w:val="20"/>
                <w:szCs w:val="20"/>
              </w:rPr>
              <w:t xml:space="preserve"> pracy.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I</w:t>
            </w:r>
            <w:r w:rsidR="00E76A58" w:rsidRPr="00621763">
              <w:rPr>
                <w:b/>
                <w:sz w:val="20"/>
                <w:szCs w:val="20"/>
              </w:rPr>
              <w:t xml:space="preserve">V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TRYBY WENTYLACJI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Wentylacja wspomagana/kontrolowana CMV/ </w:t>
            </w:r>
            <w:proofErr w:type="spellStart"/>
            <w:r>
              <w:rPr>
                <w:sz w:val="20"/>
                <w:szCs w:val="20"/>
              </w:rPr>
              <w:t>Assist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Zsynchronizowana przerywana wentylacja obowi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zkowa SIMV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69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Dodatnie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nienie ko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cowo-wydechowe/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głe dodatnie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 w drogach oddechowych PEEP/CPAP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Wentylacja nieinwazyjna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76A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Wentylacja awaryjna przy wyst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pieniu bezdechu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V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RODZAJE ODDECHU WYMUSZONEGO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Wdech manualny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023">
              <w:rPr>
                <w:sz w:val="20"/>
                <w:szCs w:val="20"/>
              </w:rPr>
              <w:t>6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Oddech kontrolowany obj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ą</w:t>
            </w:r>
            <w:r w:rsidR="00765726">
              <w:rPr>
                <w:rFonts w:ascii="Times-New-Roman" w:hAnsi="Times-New-Roman" w:cs="Times-New-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VCV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023">
              <w:rPr>
                <w:sz w:val="20"/>
                <w:szCs w:val="20"/>
              </w:rPr>
              <w:t>7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Oddech kontrolowany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nieniem PCV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B22771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6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Oddech spontaniczny wspomagany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nieniem PSV 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825C5F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C5F" w:rsidRDefault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023">
              <w:rPr>
                <w:sz w:val="20"/>
                <w:szCs w:val="20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5C5F" w:rsidRDefault="00825C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Westchnienia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C5F" w:rsidRDefault="00825C5F">
            <w:pPr>
              <w:pStyle w:val="Defaul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C5F" w:rsidRDefault="00825C5F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545E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VI</w:t>
            </w:r>
            <w:r w:rsidR="00E76A58" w:rsidRPr="006217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Pr="00621763" w:rsidRDefault="00E76A58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PARAMETRY REGULOWANE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982023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4A5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sto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ść</w:t>
            </w:r>
            <w:r w:rsidR="00765726">
              <w:rPr>
                <w:rFonts w:ascii="Times-New-Roman" w:hAnsi="Times-New-Roman" w:cs="Times-New-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oddechów </w:t>
            </w:r>
            <w:r w:rsidR="00D008FA">
              <w:rPr>
                <w:sz w:val="20"/>
                <w:szCs w:val="20"/>
              </w:rPr>
              <w:t xml:space="preserve">min. </w:t>
            </w:r>
            <w:r w:rsidR="004A56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4A56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 xml:space="preserve">./min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ść</w:t>
            </w:r>
            <w:r w:rsidR="00765726">
              <w:rPr>
                <w:rFonts w:ascii="Times-New-Roman" w:hAnsi="Times-New-Roman" w:cs="Times-New-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pojedynczego oddechu </w:t>
            </w:r>
            <w:r w:rsidR="00D008FA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50-1800ml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Regulowany czas wdechu</w:t>
            </w:r>
            <w:r w:rsidR="00D008FA">
              <w:rPr>
                <w:sz w:val="20"/>
                <w:szCs w:val="20"/>
              </w:rPr>
              <w:t xml:space="preserve"> min.</w:t>
            </w:r>
            <w:r w:rsidR="005E39A6">
              <w:rPr>
                <w:sz w:val="20"/>
                <w:szCs w:val="20"/>
              </w:rPr>
              <w:t xml:space="preserve"> 0,3-3</w:t>
            </w:r>
            <w:r>
              <w:rPr>
                <w:sz w:val="20"/>
                <w:szCs w:val="20"/>
              </w:rPr>
              <w:t xml:space="preserve">,0 s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FB16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 wdechowe PCV </w:t>
            </w:r>
            <w:r w:rsidR="00D008FA">
              <w:rPr>
                <w:sz w:val="20"/>
                <w:szCs w:val="20"/>
              </w:rPr>
              <w:t xml:space="preserve">min. </w:t>
            </w:r>
            <w:r w:rsidR="00FB16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4A56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 cmH2O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4A5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 wspomagania PSV </w:t>
            </w:r>
            <w:r w:rsidR="00D008FA">
              <w:rPr>
                <w:sz w:val="20"/>
                <w:szCs w:val="20"/>
              </w:rPr>
              <w:t xml:space="preserve">min. </w:t>
            </w:r>
            <w:r w:rsidR="00FB16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4A56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cmH2O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24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 w:rsidP="004A5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 PEEP/CPAP </w:t>
            </w:r>
            <w:r w:rsidR="00D008FA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0-</w:t>
            </w:r>
            <w:r w:rsidR="004A56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 cmH2O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 w:rsidP="001F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Przepływowy </w:t>
            </w:r>
            <w:r w:rsidR="00FB16F4">
              <w:rPr>
                <w:sz w:val="20"/>
                <w:szCs w:val="20"/>
              </w:rPr>
              <w:t xml:space="preserve">i ciśnieniowy </w:t>
            </w:r>
            <w:r>
              <w:rPr>
                <w:sz w:val="20"/>
                <w:szCs w:val="20"/>
              </w:rPr>
              <w:t xml:space="preserve">tryb rozpoznawania oddechu własnego pacjenta </w:t>
            </w:r>
            <w:r w:rsidR="00D008FA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1 -</w:t>
            </w:r>
            <w:r w:rsidR="001F319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l/min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E76A58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825C5F" w:rsidP="00825C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7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 w:rsidR="00765726">
              <w:rPr>
                <w:rFonts w:ascii="Times-New-Roman" w:hAnsi="Times-New-Roman" w:cs="Times-New-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enie tlenu w mieszaninie oddechowej regulowane płynnie w zakresie 21 -100%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A58" w:rsidRDefault="00E76A58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Pr="00621763" w:rsidRDefault="00621763" w:rsidP="0062176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Pr="00621763" w:rsidRDefault="00621763" w:rsidP="00621763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OBRAZOWANIE I POMIARY PARAMETRÓW WENTYLACJI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9820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(wbudowany) o przek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tnej 8</w:t>
            </w:r>
            <w:r w:rsidR="0098202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="00982023">
              <w:rPr>
                <w:sz w:val="20"/>
                <w:szCs w:val="20"/>
              </w:rPr>
              <w:t xml:space="preserve">+/- 10% </w:t>
            </w:r>
            <w:r>
              <w:rPr>
                <w:sz w:val="20"/>
                <w:szCs w:val="20"/>
              </w:rPr>
              <w:t xml:space="preserve">dla obrazowania parametrów wentylacji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023">
              <w:rPr>
                <w:sz w:val="20"/>
                <w:szCs w:val="20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cz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sto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 xml:space="preserve">ść </w:t>
            </w:r>
            <w:r>
              <w:rPr>
                <w:sz w:val="20"/>
                <w:szCs w:val="20"/>
              </w:rPr>
              <w:t xml:space="preserve">oddychania </w:t>
            </w:r>
            <w:r w:rsidR="009037B3">
              <w:rPr>
                <w:sz w:val="20"/>
                <w:szCs w:val="20"/>
              </w:rPr>
              <w:t>min.</w:t>
            </w:r>
            <w:r w:rsidR="004B1E56">
              <w:rPr>
                <w:sz w:val="20"/>
                <w:szCs w:val="20"/>
              </w:rPr>
              <w:t xml:space="preserve"> 1-80 BMP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98202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9037B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PEEP min. 0-40</w:t>
            </w:r>
            <w:r w:rsidR="00621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98202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903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obj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 xml:space="preserve">ść </w:t>
            </w:r>
            <w:r w:rsidR="009037B3">
              <w:rPr>
                <w:sz w:val="20"/>
                <w:szCs w:val="20"/>
              </w:rPr>
              <w:t>oddechowa min. 50-2000 ml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nienie szczytowe </w:t>
            </w:r>
            <w:r w:rsidR="009037B3">
              <w:rPr>
                <w:sz w:val="20"/>
                <w:szCs w:val="20"/>
              </w:rPr>
              <w:t>PIP min 0-99 cmH20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Graficzna prezentacja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nienia, przepływu, w funkcji czasu, co najmniej 2 krzywe jednocze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nie na ekranie monitora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621763" w:rsidRDefault="00621763" w:rsidP="0062176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621763" w:rsidRDefault="00621763" w:rsidP="00621763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sz w:val="20"/>
                <w:szCs w:val="20"/>
              </w:rPr>
              <w:t xml:space="preserve">ALARMY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Niskiej i wysokiej całkowitej obj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ci minutowej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Wysokiego i niskiego ci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nienia w układzie oddechowym pacjenta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6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Wysokiej i niskiej cz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sto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oddechowej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7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Przecieku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9820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Bezdechu </w:t>
            </w:r>
            <w:r w:rsidR="00982023">
              <w:rPr>
                <w:sz w:val="20"/>
                <w:szCs w:val="20"/>
              </w:rPr>
              <w:t>z regulacją czasu obserwacji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Pr="00004FD5" w:rsidRDefault="00621763" w:rsidP="0062176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4FD5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1A5CD0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POSIADANE FUNKCJE I WYPOSAŻ</w:t>
            </w:r>
            <w:r w:rsidR="00621763">
              <w:rPr>
                <w:b/>
                <w:bCs/>
                <w:sz w:val="20"/>
                <w:szCs w:val="20"/>
              </w:rPr>
              <w:t xml:space="preserve">ENIE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023">
              <w:rPr>
                <w:sz w:val="20"/>
                <w:szCs w:val="20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 układ oddechowy -10 szt.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98202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>nik naładowania akumulatora wewn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trznego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414D0B" w:rsidRDefault="00621763" w:rsidP="0098202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4D0B">
              <w:rPr>
                <w:bCs/>
                <w:sz w:val="20"/>
                <w:szCs w:val="20"/>
              </w:rPr>
              <w:t>4</w:t>
            </w:r>
            <w:r w:rsidR="009820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414D0B" w:rsidRDefault="00621763" w:rsidP="00621763">
            <w:pPr>
              <w:pStyle w:val="Default"/>
              <w:rPr>
                <w:bCs/>
                <w:sz w:val="20"/>
                <w:szCs w:val="20"/>
              </w:rPr>
            </w:pPr>
            <w:r w:rsidRPr="00414D0B">
              <w:rPr>
                <w:bCs/>
                <w:sz w:val="20"/>
                <w:szCs w:val="20"/>
              </w:rPr>
              <w:t>Możliwość pracy w środowisku MRI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621763" w:rsidRDefault="00621763" w:rsidP="0062176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176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763" w:rsidRPr="00621763" w:rsidRDefault="00621763" w:rsidP="00621763">
            <w:pPr>
              <w:pStyle w:val="Default"/>
              <w:rPr>
                <w:b/>
                <w:sz w:val="20"/>
                <w:szCs w:val="20"/>
              </w:rPr>
            </w:pPr>
            <w:r w:rsidRPr="00621763">
              <w:rPr>
                <w:b/>
                <w:bCs/>
                <w:sz w:val="20"/>
                <w:szCs w:val="20"/>
              </w:rPr>
              <w:t xml:space="preserve">POZOSTAŁE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2023"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zyku polskim (dostawa z Aparatem) 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1851DD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1DD" w:rsidRDefault="001851DD" w:rsidP="00B227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82023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1DD" w:rsidRDefault="001851DD" w:rsidP="00621763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Przeszkolenie personelu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1DD" w:rsidRDefault="001851DD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1DD" w:rsidRDefault="001851DD" w:rsidP="00621763">
            <w:pPr>
              <w:pStyle w:val="Default"/>
              <w:rPr>
                <w:color w:val="auto"/>
              </w:rPr>
            </w:pPr>
          </w:p>
        </w:tc>
      </w:tr>
      <w:tr w:rsidR="00621763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B227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2023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2E085A" w:rsidP="00621763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 xml:space="preserve">Gwarancja min </w:t>
            </w:r>
            <w:r w:rsidR="000F4166">
              <w:rPr>
                <w:rFonts w:ascii="Times-New-Roman" w:hAnsi="Times-New-Roman" w:cs="Times-New-Roman"/>
                <w:sz w:val="20"/>
                <w:szCs w:val="20"/>
              </w:rPr>
              <w:t>.</w:t>
            </w:r>
            <w:r>
              <w:rPr>
                <w:rFonts w:ascii="Times-New-Roman" w:hAnsi="Times-New-Roman" w:cs="Times-New-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-New-Roman" w:hAnsi="Times-New-Roman" w:cs="Times-New-Roman"/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166" w:rsidRDefault="00621763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621763" w:rsidRDefault="000F4166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 w:rsidR="00621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763" w:rsidRDefault="00621763" w:rsidP="00621763">
            <w:pPr>
              <w:pStyle w:val="Default"/>
              <w:rPr>
                <w:color w:val="auto"/>
              </w:rPr>
            </w:pPr>
          </w:p>
        </w:tc>
      </w:tr>
      <w:tr w:rsidR="00613332" w:rsidTr="00FB16F4">
        <w:trPr>
          <w:trHeight w:val="47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332" w:rsidRDefault="00613332" w:rsidP="00B227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2023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332" w:rsidRDefault="00613332" w:rsidP="00621763">
            <w:pPr>
              <w:pStyle w:val="Default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Siedziba serwisu na terenie Polski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332" w:rsidRDefault="00613332" w:rsidP="006217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 adres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332" w:rsidRDefault="00613332" w:rsidP="00621763">
            <w:pPr>
              <w:pStyle w:val="Default"/>
              <w:rPr>
                <w:color w:val="auto"/>
              </w:rPr>
            </w:pPr>
          </w:p>
        </w:tc>
      </w:tr>
    </w:tbl>
    <w:p w:rsidR="00E76A58" w:rsidRDefault="00E76A58">
      <w:pPr>
        <w:pStyle w:val="Default"/>
        <w:rPr>
          <w:color w:val="auto"/>
        </w:rPr>
      </w:pPr>
    </w:p>
    <w:p w:rsidR="009A588E" w:rsidRDefault="009A588E" w:rsidP="009A588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przez nas sprzęt jest produkowany seryjnie (nie modyfikowany pod potrzeby przedmiotu zamówienia)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spełnia wszystkie wymagania określone w niniejszym załączniku.</w:t>
      </w:r>
    </w:p>
    <w:p w:rsidR="00E76A58" w:rsidRDefault="00E76A58" w:rsidP="00FD6FCB">
      <w:pPr>
        <w:pStyle w:val="Default"/>
        <w:spacing w:line="231" w:lineRule="atLeast"/>
        <w:ind w:right="130"/>
      </w:pPr>
    </w:p>
    <w:p w:rsidR="00170847" w:rsidRDefault="00170847" w:rsidP="00FD6FCB">
      <w:pPr>
        <w:pStyle w:val="Default"/>
        <w:spacing w:line="231" w:lineRule="atLeast"/>
        <w:ind w:right="130"/>
      </w:pPr>
    </w:p>
    <w:p w:rsid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0847">
        <w:rPr>
          <w:rFonts w:ascii="Arial" w:hAnsi="Arial" w:cs="Arial"/>
          <w:sz w:val="22"/>
          <w:szCs w:val="22"/>
        </w:rPr>
        <w:t>Miejscowość ........................................... data .......................</w:t>
      </w: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rPr>
          <w:rFonts w:ascii="Arial" w:hAnsi="Arial" w:cs="Arial"/>
          <w:sz w:val="22"/>
          <w:szCs w:val="22"/>
        </w:rPr>
      </w:pPr>
    </w:p>
    <w:p w:rsidR="00170847" w:rsidRPr="00170847" w:rsidRDefault="00170847" w:rsidP="00170847">
      <w:pPr>
        <w:spacing w:line="26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</w:r>
      <w:r w:rsidRPr="00170847">
        <w:rPr>
          <w:rFonts w:ascii="Arial" w:hAnsi="Arial" w:cs="Arial"/>
          <w:sz w:val="22"/>
          <w:szCs w:val="22"/>
        </w:rPr>
        <w:tab/>
        <w:t xml:space="preserve">  ...........................................................</w:t>
      </w:r>
    </w:p>
    <w:p w:rsidR="00170847" w:rsidRPr="00170847" w:rsidRDefault="00170847" w:rsidP="00170847">
      <w:pPr>
        <w:spacing w:line="260" w:lineRule="exact"/>
        <w:ind w:left="4248"/>
        <w:jc w:val="center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>(pieczątka i podpis wykonawcy</w:t>
      </w:r>
    </w:p>
    <w:p w:rsidR="00170847" w:rsidRPr="00170847" w:rsidRDefault="00170847" w:rsidP="00170847">
      <w:pPr>
        <w:spacing w:line="260" w:lineRule="exact"/>
        <w:ind w:left="4248"/>
        <w:jc w:val="center"/>
        <w:rPr>
          <w:rFonts w:ascii="Arial" w:hAnsi="Arial" w:cs="Arial"/>
          <w:sz w:val="22"/>
          <w:szCs w:val="22"/>
        </w:rPr>
      </w:pPr>
      <w:r w:rsidRPr="00170847">
        <w:rPr>
          <w:rFonts w:ascii="Arial" w:hAnsi="Arial" w:cs="Arial"/>
          <w:sz w:val="22"/>
          <w:szCs w:val="22"/>
        </w:rPr>
        <w:t>lub osoby upoważnionej)</w:t>
      </w:r>
    </w:p>
    <w:p w:rsidR="00170847" w:rsidRDefault="00170847" w:rsidP="00FD6FCB">
      <w:pPr>
        <w:pStyle w:val="Default"/>
        <w:spacing w:line="231" w:lineRule="atLeast"/>
        <w:ind w:right="130"/>
      </w:pPr>
    </w:p>
    <w:sectPr w:rsidR="00170847" w:rsidSect="00F004EB">
      <w:headerReference w:type="default" r:id="rId8"/>
      <w:footerReference w:type="default" r:id="rId9"/>
      <w:pgSz w:w="11900" w:h="16840"/>
      <w:pgMar w:top="1378" w:right="1191" w:bottom="1418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2" w:rsidRDefault="00383BF2" w:rsidP="00340DB1">
      <w:r>
        <w:separator/>
      </w:r>
    </w:p>
  </w:endnote>
  <w:endnote w:type="continuationSeparator" w:id="0">
    <w:p w:rsidR="00383BF2" w:rsidRDefault="00383BF2" w:rsidP="0034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86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0DB1" w:rsidRDefault="00340DB1">
            <w:pPr>
              <w:pStyle w:val="Stopka"/>
            </w:pPr>
            <w:r w:rsidRPr="00340DB1">
              <w:rPr>
                <w:sz w:val="20"/>
                <w:szCs w:val="20"/>
              </w:rPr>
              <w:t xml:space="preserve">Strona </w:t>
            </w:r>
            <w:r w:rsidRPr="00340DB1">
              <w:rPr>
                <w:bCs/>
                <w:sz w:val="20"/>
                <w:szCs w:val="20"/>
              </w:rPr>
              <w:fldChar w:fldCharType="begin"/>
            </w:r>
            <w:r w:rsidRPr="00340DB1">
              <w:rPr>
                <w:bCs/>
                <w:sz w:val="20"/>
                <w:szCs w:val="20"/>
              </w:rPr>
              <w:instrText>PAGE</w:instrText>
            </w:r>
            <w:r w:rsidRPr="00340DB1">
              <w:rPr>
                <w:bCs/>
                <w:sz w:val="20"/>
                <w:szCs w:val="20"/>
              </w:rPr>
              <w:fldChar w:fldCharType="separate"/>
            </w:r>
            <w:r w:rsidR="00DA7F20">
              <w:rPr>
                <w:bCs/>
                <w:noProof/>
                <w:sz w:val="20"/>
                <w:szCs w:val="20"/>
              </w:rPr>
              <w:t>3</w:t>
            </w:r>
            <w:r w:rsidRPr="00340DB1">
              <w:rPr>
                <w:bCs/>
                <w:sz w:val="20"/>
                <w:szCs w:val="20"/>
              </w:rPr>
              <w:fldChar w:fldCharType="end"/>
            </w:r>
            <w:r w:rsidRPr="00340DB1">
              <w:rPr>
                <w:sz w:val="20"/>
                <w:szCs w:val="20"/>
              </w:rPr>
              <w:t xml:space="preserve"> z </w:t>
            </w:r>
            <w:r w:rsidRPr="00340DB1">
              <w:rPr>
                <w:bCs/>
                <w:sz w:val="20"/>
                <w:szCs w:val="20"/>
              </w:rPr>
              <w:fldChar w:fldCharType="begin"/>
            </w:r>
            <w:r w:rsidRPr="00340DB1">
              <w:rPr>
                <w:bCs/>
                <w:sz w:val="20"/>
                <w:szCs w:val="20"/>
              </w:rPr>
              <w:instrText>NUMPAGES</w:instrText>
            </w:r>
            <w:r w:rsidRPr="00340DB1">
              <w:rPr>
                <w:bCs/>
                <w:sz w:val="20"/>
                <w:szCs w:val="20"/>
              </w:rPr>
              <w:fldChar w:fldCharType="separate"/>
            </w:r>
            <w:r w:rsidR="00DA7F20">
              <w:rPr>
                <w:bCs/>
                <w:noProof/>
                <w:sz w:val="20"/>
                <w:szCs w:val="20"/>
              </w:rPr>
              <w:t>3</w:t>
            </w:r>
            <w:r w:rsidRPr="00340D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0DB1" w:rsidRDefault="00340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2" w:rsidRDefault="00383BF2" w:rsidP="00340DB1">
      <w:r>
        <w:separator/>
      </w:r>
    </w:p>
  </w:footnote>
  <w:footnote w:type="continuationSeparator" w:id="0">
    <w:p w:rsidR="00383BF2" w:rsidRDefault="00383BF2" w:rsidP="0034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B1" w:rsidRPr="00DA7F20" w:rsidRDefault="00340DB1" w:rsidP="00340DB1">
    <w:pPr>
      <w:pStyle w:val="Nagwek"/>
      <w:tabs>
        <w:tab w:val="clear" w:pos="4536"/>
        <w:tab w:val="clear" w:pos="9072"/>
        <w:tab w:val="left" w:pos="3865"/>
      </w:tabs>
    </w:pPr>
    <w:r>
      <w:tab/>
    </w:r>
    <w:r w:rsidRPr="00DA7F20">
      <w:rPr>
        <w:rFonts w:ascii="Tahoma" w:hAnsi="Tahoma"/>
        <w:sz w:val="16"/>
      </w:rPr>
      <w:t xml:space="preserve">NR SPRAWY: SPZOZ.V.ZP-3541/1/2013                               </w:t>
    </w:r>
    <w:r w:rsidR="00013EA9" w:rsidRPr="00DA7F20">
      <w:rPr>
        <w:rFonts w:ascii="Tahoma" w:hAnsi="Tahoma"/>
        <w:sz w:val="16"/>
      </w:rPr>
      <w:t>załącznik nr</w:t>
    </w:r>
    <w:r w:rsidRPr="00DA7F20">
      <w:rPr>
        <w:rFonts w:ascii="Tahoma" w:hAnsi="Tahoma"/>
        <w:sz w:val="16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A"/>
    <w:rsid w:val="00004FD5"/>
    <w:rsid w:val="00007B29"/>
    <w:rsid w:val="00013EA9"/>
    <w:rsid w:val="000849D4"/>
    <w:rsid w:val="000F1891"/>
    <w:rsid w:val="000F4166"/>
    <w:rsid w:val="00124829"/>
    <w:rsid w:val="00141B54"/>
    <w:rsid w:val="00170847"/>
    <w:rsid w:val="001851DD"/>
    <w:rsid w:val="001856A3"/>
    <w:rsid w:val="00192508"/>
    <w:rsid w:val="001A5CD0"/>
    <w:rsid w:val="001D610F"/>
    <w:rsid w:val="001E6C1E"/>
    <w:rsid w:val="001E70CA"/>
    <w:rsid w:val="001F3191"/>
    <w:rsid w:val="002603A0"/>
    <w:rsid w:val="00293D5E"/>
    <w:rsid w:val="002954E6"/>
    <w:rsid w:val="002E085A"/>
    <w:rsid w:val="0030191F"/>
    <w:rsid w:val="00340DB1"/>
    <w:rsid w:val="00383BF2"/>
    <w:rsid w:val="003E473A"/>
    <w:rsid w:val="00414D0B"/>
    <w:rsid w:val="00446109"/>
    <w:rsid w:val="00452712"/>
    <w:rsid w:val="00484375"/>
    <w:rsid w:val="004A5697"/>
    <w:rsid w:val="004B1E56"/>
    <w:rsid w:val="004B58B2"/>
    <w:rsid w:val="004C305C"/>
    <w:rsid w:val="00545E52"/>
    <w:rsid w:val="005C4DB6"/>
    <w:rsid w:val="005E39A6"/>
    <w:rsid w:val="005E7B46"/>
    <w:rsid w:val="00613332"/>
    <w:rsid w:val="00621763"/>
    <w:rsid w:val="00696224"/>
    <w:rsid w:val="006C0F12"/>
    <w:rsid w:val="006F3CC1"/>
    <w:rsid w:val="00765726"/>
    <w:rsid w:val="00801774"/>
    <w:rsid w:val="00825C5F"/>
    <w:rsid w:val="008C5817"/>
    <w:rsid w:val="009037B3"/>
    <w:rsid w:val="0092212B"/>
    <w:rsid w:val="00972881"/>
    <w:rsid w:val="00982023"/>
    <w:rsid w:val="009A588E"/>
    <w:rsid w:val="009A77A5"/>
    <w:rsid w:val="009D75B7"/>
    <w:rsid w:val="009F0FBB"/>
    <w:rsid w:val="00A50624"/>
    <w:rsid w:val="00A9786F"/>
    <w:rsid w:val="00AB63B9"/>
    <w:rsid w:val="00B22771"/>
    <w:rsid w:val="00B4611F"/>
    <w:rsid w:val="00B93B85"/>
    <w:rsid w:val="00BB5BC9"/>
    <w:rsid w:val="00BC18F3"/>
    <w:rsid w:val="00C20B31"/>
    <w:rsid w:val="00D008FA"/>
    <w:rsid w:val="00DA7F20"/>
    <w:rsid w:val="00DB3983"/>
    <w:rsid w:val="00DD6023"/>
    <w:rsid w:val="00E432BA"/>
    <w:rsid w:val="00E76A58"/>
    <w:rsid w:val="00EB61F2"/>
    <w:rsid w:val="00EC643C"/>
    <w:rsid w:val="00F004EB"/>
    <w:rsid w:val="00F43F12"/>
    <w:rsid w:val="00FB16F4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5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D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DB1"/>
    <w:rPr>
      <w:sz w:val="24"/>
      <w:szCs w:val="24"/>
    </w:rPr>
  </w:style>
  <w:style w:type="paragraph" w:styleId="Bezodstpw">
    <w:name w:val="No Spacing"/>
    <w:uiPriority w:val="1"/>
    <w:qFormat/>
    <w:rsid w:val="009A588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70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5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D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DB1"/>
    <w:rPr>
      <w:sz w:val="24"/>
      <w:szCs w:val="24"/>
    </w:rPr>
  </w:style>
  <w:style w:type="paragraph" w:styleId="Bezodstpw">
    <w:name w:val="No Spacing"/>
    <w:uiPriority w:val="1"/>
    <w:qFormat/>
    <w:rsid w:val="009A588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70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FD02-CE74-4FBA-B589-3440758E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Wlodarczyk</dc:creator>
  <cp:lastModifiedBy>ZamPubl</cp:lastModifiedBy>
  <cp:revision>13</cp:revision>
  <cp:lastPrinted>2013-09-19T06:22:00Z</cp:lastPrinted>
  <dcterms:created xsi:type="dcterms:W3CDTF">2013-09-17T06:04:00Z</dcterms:created>
  <dcterms:modified xsi:type="dcterms:W3CDTF">2013-09-19T06:25:00Z</dcterms:modified>
</cp:coreProperties>
</file>